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F0" w:rsidRPr="007C17D1" w:rsidRDefault="00137CF0" w:rsidP="00137CF0">
      <w:pPr>
        <w:jc w:val="center"/>
        <w:rPr>
          <w:rFonts w:cs="B Nazanin"/>
          <w:b/>
          <w:bCs/>
          <w:sz w:val="32"/>
          <w:szCs w:val="32"/>
          <w:rtl/>
        </w:rPr>
      </w:pPr>
      <w:r w:rsidRPr="007C17D1">
        <w:rPr>
          <w:rFonts w:cs="B Nazanin" w:hint="cs"/>
          <w:b/>
          <w:bCs/>
          <w:sz w:val="32"/>
          <w:szCs w:val="32"/>
          <w:rtl/>
        </w:rPr>
        <w:t>معیارهای ارزیابی محور مرکز ملی تبادل اطلاعات</w:t>
      </w:r>
    </w:p>
    <w:p w:rsidR="00137CF0" w:rsidRDefault="00137CF0" w:rsidP="00137CF0">
      <w:pPr>
        <w:jc w:val="center"/>
        <w:rPr>
          <w:rFonts w:cs="B Titr"/>
          <w:sz w:val="32"/>
          <w:szCs w:val="32"/>
          <w:rtl/>
        </w:rPr>
      </w:pPr>
    </w:p>
    <w:p w:rsidR="00137CF0" w:rsidRPr="00137CF0" w:rsidRDefault="00137CF0" w:rsidP="00137CF0">
      <w:pPr>
        <w:jc w:val="center"/>
        <w:rPr>
          <w:rFonts w:cs="B Nazanin"/>
          <w:b/>
          <w:bCs/>
          <w:sz w:val="32"/>
          <w:szCs w:val="32"/>
          <w:rtl/>
        </w:rPr>
      </w:pPr>
      <w:r w:rsidRPr="00137CF0">
        <w:rPr>
          <w:rFonts w:cs="B Nazanin" w:hint="cs"/>
          <w:b/>
          <w:bCs/>
          <w:sz w:val="32"/>
          <w:szCs w:val="32"/>
          <w:rtl/>
        </w:rPr>
        <w:t>لیست سرویس های ارائه</w:t>
      </w:r>
      <w:r>
        <w:rPr>
          <w:rFonts w:cs="B Nazanin" w:hint="cs"/>
          <w:b/>
          <w:bCs/>
          <w:sz w:val="32"/>
          <w:szCs w:val="32"/>
          <w:rtl/>
        </w:rPr>
        <w:t xml:space="preserve"> شده در مرکز ملی تبادل  اطلاعات</w:t>
      </w:r>
    </w:p>
    <w:tbl>
      <w:tblPr>
        <w:tblStyle w:val="TableGrid"/>
        <w:bidiVisual/>
        <w:tblW w:w="10490" w:type="dxa"/>
        <w:tblInd w:w="-455" w:type="dxa"/>
        <w:tblLook w:val="04A0"/>
      </w:tblPr>
      <w:tblGrid>
        <w:gridCol w:w="626"/>
        <w:gridCol w:w="1075"/>
        <w:gridCol w:w="1985"/>
        <w:gridCol w:w="992"/>
        <w:gridCol w:w="1843"/>
        <w:gridCol w:w="2268"/>
        <w:gridCol w:w="1701"/>
      </w:tblGrid>
      <w:tr w:rsidR="00137CF0" w:rsidRPr="00F910D5" w:rsidTr="00137CF0">
        <w:tc>
          <w:tcPr>
            <w:tcW w:w="626" w:type="dxa"/>
          </w:tcPr>
          <w:p w:rsidR="00137CF0" w:rsidRPr="00137CF0" w:rsidRDefault="00137CF0" w:rsidP="00137CF0">
            <w:pPr>
              <w:jc w:val="center"/>
              <w:rPr>
                <w:rFonts w:cs="B Nazanin"/>
                <w:rtl/>
              </w:rPr>
            </w:pPr>
            <w:r w:rsidRPr="00137CF0">
              <w:rPr>
                <w:rFonts w:cs="B Nazanin" w:hint="cs"/>
                <w:rtl/>
              </w:rPr>
              <w:t>ردیف</w:t>
            </w:r>
          </w:p>
        </w:tc>
        <w:tc>
          <w:tcPr>
            <w:tcW w:w="1075" w:type="dxa"/>
          </w:tcPr>
          <w:p w:rsidR="00137CF0" w:rsidRPr="00137CF0" w:rsidRDefault="00137CF0" w:rsidP="00137CF0">
            <w:pPr>
              <w:jc w:val="center"/>
              <w:rPr>
                <w:rFonts w:cs="B Nazanin"/>
                <w:rtl/>
              </w:rPr>
            </w:pPr>
            <w:r w:rsidRPr="00137CF0">
              <w:rPr>
                <w:rFonts w:cs="B Nazanin" w:hint="cs"/>
                <w:rtl/>
              </w:rPr>
              <w:t>نام سرویس</w:t>
            </w:r>
          </w:p>
        </w:tc>
        <w:tc>
          <w:tcPr>
            <w:tcW w:w="1985" w:type="dxa"/>
          </w:tcPr>
          <w:p w:rsidR="00137CF0" w:rsidRPr="00137CF0" w:rsidRDefault="00137CF0" w:rsidP="00137CF0">
            <w:pPr>
              <w:jc w:val="center"/>
              <w:rPr>
                <w:rFonts w:cs="B Nazanin"/>
                <w:rtl/>
              </w:rPr>
            </w:pPr>
            <w:r w:rsidRPr="00137CF0">
              <w:rPr>
                <w:rFonts w:cs="B Nazanin" w:hint="cs"/>
                <w:rtl/>
              </w:rPr>
              <w:t>بستر ارائه(</w:t>
            </w:r>
            <w:r w:rsidRPr="00137CF0">
              <w:rPr>
                <w:rFonts w:cs="B Nazanin"/>
              </w:rPr>
              <w:t>GSB/PGSB</w:t>
            </w:r>
            <w:r w:rsidRPr="00137CF0">
              <w:rPr>
                <w:rFonts w:cs="B Nazanin" w:hint="cs"/>
                <w:rtl/>
              </w:rPr>
              <w:t>)</w:t>
            </w:r>
          </w:p>
        </w:tc>
        <w:tc>
          <w:tcPr>
            <w:tcW w:w="992" w:type="dxa"/>
          </w:tcPr>
          <w:p w:rsidR="00137CF0" w:rsidRPr="00137CF0" w:rsidRDefault="00137CF0" w:rsidP="00137CF0">
            <w:pPr>
              <w:jc w:val="center"/>
              <w:rPr>
                <w:rFonts w:cs="B Nazanin"/>
                <w:rtl/>
              </w:rPr>
            </w:pPr>
            <w:r w:rsidRPr="00137CF0">
              <w:rPr>
                <w:rFonts w:cs="B Nazanin" w:hint="cs"/>
                <w:rtl/>
              </w:rPr>
              <w:t>تاریخ ارائه</w:t>
            </w:r>
          </w:p>
        </w:tc>
        <w:tc>
          <w:tcPr>
            <w:tcW w:w="1843" w:type="dxa"/>
          </w:tcPr>
          <w:p w:rsidR="00137CF0" w:rsidRPr="00137CF0" w:rsidRDefault="00137CF0" w:rsidP="00137CF0">
            <w:pPr>
              <w:jc w:val="center"/>
              <w:rPr>
                <w:rFonts w:cs="B Nazanin"/>
                <w:rtl/>
              </w:rPr>
            </w:pPr>
            <w:r w:rsidRPr="00137CF0">
              <w:rPr>
                <w:rFonts w:cs="B Nazanin" w:hint="cs"/>
                <w:rtl/>
              </w:rPr>
              <w:t>تعداد دستگاه سرویس گیرنده</w:t>
            </w:r>
          </w:p>
        </w:tc>
        <w:tc>
          <w:tcPr>
            <w:tcW w:w="2268" w:type="dxa"/>
          </w:tcPr>
          <w:p w:rsidR="00137CF0" w:rsidRPr="00137CF0" w:rsidRDefault="00137CF0" w:rsidP="00137CF0">
            <w:pPr>
              <w:jc w:val="center"/>
              <w:rPr>
                <w:rFonts w:cs="B Nazanin"/>
                <w:rtl/>
              </w:rPr>
            </w:pPr>
            <w:r w:rsidRPr="00137CF0">
              <w:rPr>
                <w:rFonts w:cs="B Nazanin" w:hint="cs"/>
                <w:rtl/>
              </w:rPr>
              <w:t>تعداد تراکنش انجام شده</w:t>
            </w:r>
          </w:p>
        </w:tc>
        <w:tc>
          <w:tcPr>
            <w:tcW w:w="1701" w:type="dxa"/>
          </w:tcPr>
          <w:p w:rsidR="00137CF0" w:rsidRPr="00137CF0" w:rsidRDefault="00137CF0" w:rsidP="00137CF0">
            <w:pPr>
              <w:jc w:val="center"/>
              <w:rPr>
                <w:rFonts w:cs="B Nazanin"/>
                <w:rtl/>
              </w:rPr>
            </w:pPr>
            <w:r w:rsidRPr="00137CF0">
              <w:rPr>
                <w:rFonts w:cs="B Nazanin" w:hint="cs"/>
                <w:rtl/>
              </w:rPr>
              <w:t>نرخ خطای سرویس</w:t>
            </w:r>
          </w:p>
        </w:tc>
      </w:tr>
      <w:tr w:rsidR="00137CF0" w:rsidRPr="00F910D5" w:rsidTr="00137CF0">
        <w:tc>
          <w:tcPr>
            <w:tcW w:w="626" w:type="dxa"/>
          </w:tcPr>
          <w:p w:rsidR="00137CF0" w:rsidRPr="00F910D5" w:rsidRDefault="00137CF0" w:rsidP="00A272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075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137CF0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137CF0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137CF0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37CF0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37CF0" w:rsidRDefault="00137CF0" w:rsidP="00137CF0">
      <w:pPr>
        <w:rPr>
          <w:rFonts w:cs="B Titr"/>
          <w:sz w:val="32"/>
          <w:szCs w:val="32"/>
          <w:rtl/>
        </w:rPr>
      </w:pPr>
    </w:p>
    <w:p w:rsidR="00137CF0" w:rsidRPr="00137CF0" w:rsidRDefault="00137CF0" w:rsidP="00137CF0">
      <w:pPr>
        <w:jc w:val="center"/>
        <w:rPr>
          <w:rFonts w:cs="B Nazanin"/>
          <w:b/>
          <w:bCs/>
          <w:sz w:val="32"/>
          <w:szCs w:val="32"/>
          <w:rtl/>
        </w:rPr>
      </w:pPr>
      <w:r w:rsidRPr="00137CF0">
        <w:rPr>
          <w:rFonts w:cs="B Nazanin" w:hint="cs"/>
          <w:b/>
          <w:bCs/>
          <w:sz w:val="32"/>
          <w:szCs w:val="32"/>
          <w:rtl/>
        </w:rPr>
        <w:t>لیست سرویس های اخ</w:t>
      </w:r>
      <w:r>
        <w:rPr>
          <w:rFonts w:cs="B Nazanin" w:hint="cs"/>
          <w:b/>
          <w:bCs/>
          <w:sz w:val="32"/>
          <w:szCs w:val="32"/>
          <w:rtl/>
        </w:rPr>
        <w:t>ذ شده از مرکز ملی تبادل اطلاعات</w:t>
      </w:r>
    </w:p>
    <w:tbl>
      <w:tblPr>
        <w:tblStyle w:val="TableGrid"/>
        <w:bidiVisual/>
        <w:tblW w:w="8228" w:type="dxa"/>
        <w:jc w:val="center"/>
        <w:tblInd w:w="-455" w:type="dxa"/>
        <w:tblLook w:val="04A0"/>
      </w:tblPr>
      <w:tblGrid>
        <w:gridCol w:w="576"/>
        <w:gridCol w:w="1125"/>
        <w:gridCol w:w="2126"/>
        <w:gridCol w:w="993"/>
        <w:gridCol w:w="1842"/>
        <w:gridCol w:w="1566"/>
      </w:tblGrid>
      <w:tr w:rsidR="00137CF0" w:rsidRPr="00F910D5" w:rsidTr="00137CF0">
        <w:trPr>
          <w:jc w:val="center"/>
        </w:trPr>
        <w:tc>
          <w:tcPr>
            <w:tcW w:w="576" w:type="dxa"/>
          </w:tcPr>
          <w:p w:rsidR="00137CF0" w:rsidRPr="00F910D5" w:rsidRDefault="00137CF0" w:rsidP="00A272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F910D5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25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  <w:r w:rsidRPr="00F910D5">
              <w:rPr>
                <w:rFonts w:cs="B Mitra" w:hint="cs"/>
                <w:sz w:val="24"/>
                <w:szCs w:val="24"/>
                <w:rtl/>
              </w:rPr>
              <w:t>نام سرویس</w:t>
            </w:r>
          </w:p>
        </w:tc>
        <w:tc>
          <w:tcPr>
            <w:tcW w:w="2126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  <w:r w:rsidRPr="00F910D5">
              <w:rPr>
                <w:rFonts w:cs="B Mitra" w:hint="cs"/>
                <w:sz w:val="24"/>
                <w:szCs w:val="24"/>
                <w:rtl/>
              </w:rPr>
              <w:t xml:space="preserve">بستر </w:t>
            </w:r>
            <w:r>
              <w:rPr>
                <w:rFonts w:cs="B Mitra" w:hint="cs"/>
                <w:sz w:val="24"/>
                <w:szCs w:val="24"/>
                <w:rtl/>
              </w:rPr>
              <w:t>اخذ</w:t>
            </w:r>
            <w:r w:rsidRPr="00F910D5">
              <w:rPr>
                <w:rFonts w:cs="B Mitra" w:hint="cs"/>
                <w:sz w:val="24"/>
                <w:szCs w:val="24"/>
                <w:rtl/>
              </w:rPr>
              <w:t>(</w:t>
            </w:r>
            <w:r w:rsidRPr="00F910D5">
              <w:rPr>
                <w:rFonts w:cs="B Mitra"/>
                <w:sz w:val="24"/>
                <w:szCs w:val="24"/>
              </w:rPr>
              <w:t>GSB/PGSB</w:t>
            </w:r>
            <w:r w:rsidRPr="00F910D5"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993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اخذ</w:t>
            </w:r>
          </w:p>
        </w:tc>
        <w:tc>
          <w:tcPr>
            <w:tcW w:w="1842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تعداد تراکنش انجام شده</w:t>
            </w:r>
          </w:p>
        </w:tc>
        <w:tc>
          <w:tcPr>
            <w:tcW w:w="1566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نرخ خطای سرویس</w:t>
            </w:r>
          </w:p>
        </w:tc>
      </w:tr>
      <w:tr w:rsidR="00137CF0" w:rsidRPr="00F910D5" w:rsidTr="00137CF0">
        <w:trPr>
          <w:jc w:val="center"/>
        </w:trPr>
        <w:tc>
          <w:tcPr>
            <w:tcW w:w="576" w:type="dxa"/>
          </w:tcPr>
          <w:p w:rsidR="00137CF0" w:rsidRPr="00F910D5" w:rsidRDefault="00137CF0" w:rsidP="00A272BA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125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137CF0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137CF0" w:rsidRPr="00F910D5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566" w:type="dxa"/>
          </w:tcPr>
          <w:p w:rsidR="00137CF0" w:rsidRDefault="00137CF0" w:rsidP="00A272BA">
            <w:pPr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37CF0" w:rsidRDefault="00137CF0" w:rsidP="00137CF0">
      <w:pPr>
        <w:rPr>
          <w:rFonts w:cs="B Titr"/>
          <w:sz w:val="32"/>
          <w:szCs w:val="32"/>
          <w:rtl/>
        </w:rPr>
      </w:pPr>
    </w:p>
    <w:p w:rsidR="00137CF0" w:rsidRPr="00137CF0" w:rsidRDefault="00137CF0" w:rsidP="00137CF0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137CF0">
        <w:rPr>
          <w:rFonts w:cs="B Mitra" w:hint="cs"/>
          <w:sz w:val="32"/>
          <w:szCs w:val="32"/>
          <w:rtl/>
        </w:rPr>
        <w:t>دستگاه به کارپوشه ملی ایرانیان متصل است ؟</w:t>
      </w:r>
    </w:p>
    <w:p w:rsidR="00137CF0" w:rsidRPr="00137CF0" w:rsidRDefault="00137CF0" w:rsidP="00137CF0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137CF0">
        <w:rPr>
          <w:rFonts w:cs="B Mitra" w:hint="cs"/>
          <w:sz w:val="32"/>
          <w:szCs w:val="32"/>
          <w:rtl/>
        </w:rPr>
        <w:t>تعداد پیام ها و اسناد ارسال شده در یکسال گذشته ؟</w:t>
      </w:r>
    </w:p>
    <w:p w:rsidR="00137CF0" w:rsidRPr="00137CF0" w:rsidRDefault="00137CF0" w:rsidP="00137CF0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137CF0">
        <w:rPr>
          <w:rFonts w:cs="B Mitra" w:hint="cs"/>
          <w:sz w:val="32"/>
          <w:szCs w:val="32"/>
          <w:rtl/>
        </w:rPr>
        <w:t>شاخص تداوم ارسال و یکنواختی  پیام ها و اسناد ارسال شده در یکسال گذشته</w:t>
      </w:r>
    </w:p>
    <w:p w:rsidR="00137CF0" w:rsidRPr="00137CF0" w:rsidRDefault="00137CF0" w:rsidP="00137CF0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137CF0">
        <w:rPr>
          <w:rFonts w:cs="B Mitra" w:hint="cs"/>
          <w:sz w:val="32"/>
          <w:szCs w:val="32"/>
          <w:rtl/>
        </w:rPr>
        <w:t>دستگاه از سرشماره پیامکی 4040 استفاده می کند ؟</w:t>
      </w:r>
    </w:p>
    <w:p w:rsidR="00137CF0" w:rsidRPr="00137CF0" w:rsidRDefault="00137CF0" w:rsidP="00137CF0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137CF0">
        <w:rPr>
          <w:rFonts w:cs="B Mitra" w:hint="cs"/>
          <w:sz w:val="32"/>
          <w:szCs w:val="32"/>
          <w:rtl/>
        </w:rPr>
        <w:t>مجموع تعداد پیامک ارسالی در یک سال گذشته از طریق سرشماره ۴۰۴۰ ؟</w:t>
      </w:r>
    </w:p>
    <w:p w:rsidR="00137CF0" w:rsidRPr="00137CF0" w:rsidRDefault="00137CF0" w:rsidP="00137CF0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137CF0">
        <w:rPr>
          <w:rFonts w:cs="B Mitra" w:hint="cs"/>
          <w:sz w:val="32"/>
          <w:szCs w:val="32"/>
          <w:rtl/>
        </w:rPr>
        <w:t>دستگاه از کد دستوری *4# استفاده می کند ؟</w:t>
      </w:r>
    </w:p>
    <w:p w:rsidR="00137CF0" w:rsidRPr="00137CF0" w:rsidRDefault="00137CF0" w:rsidP="00137CF0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137CF0">
        <w:rPr>
          <w:rFonts w:cs="B Mitra" w:hint="cs"/>
          <w:sz w:val="32"/>
          <w:szCs w:val="32"/>
          <w:rtl/>
        </w:rPr>
        <w:t>تعداد استفاده مردم از سرویس کد دستوری دستگاه در یکسال گذشته؟</w:t>
      </w:r>
    </w:p>
    <w:p w:rsidR="007C785D" w:rsidRDefault="007C785D" w:rsidP="00137CF0"/>
    <w:sectPr w:rsidR="007C785D" w:rsidSect="00137CF0">
      <w:pgSz w:w="12240" w:h="15840" w:code="1"/>
      <w:pgMar w:top="1701" w:right="1440" w:bottom="1135" w:left="1440" w:header="360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E"/>
    <w:multiLevelType w:val="hybridMultilevel"/>
    <w:tmpl w:val="98765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37CF0"/>
    <w:rsid w:val="00137CF0"/>
    <w:rsid w:val="0015160F"/>
    <w:rsid w:val="0016491E"/>
    <w:rsid w:val="001C38B1"/>
    <w:rsid w:val="00563B98"/>
    <w:rsid w:val="005B0558"/>
    <w:rsid w:val="007C785D"/>
    <w:rsid w:val="00B2432A"/>
    <w:rsid w:val="00BA1714"/>
    <w:rsid w:val="00D7142A"/>
    <w:rsid w:val="00E3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CF0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CF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7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538D8-BF3A-4BAB-B13F-DF62EF28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H.Arasteh</cp:lastModifiedBy>
  <cp:revision>1</cp:revision>
  <dcterms:created xsi:type="dcterms:W3CDTF">2023-04-24T06:14:00Z</dcterms:created>
  <dcterms:modified xsi:type="dcterms:W3CDTF">2023-04-24T06:17:00Z</dcterms:modified>
</cp:coreProperties>
</file>